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0B78" w14:textId="77777777" w:rsidR="00147BD8" w:rsidRDefault="00147BD8" w:rsidP="008F6133">
      <w:pPr>
        <w:spacing w:line="240" w:lineRule="auto"/>
        <w:jc w:val="center"/>
      </w:pPr>
      <w:r>
        <w:rPr>
          <w:rFonts w:ascii="Arial" w:hAnsi="Arial" w:cs="Arial"/>
          <w:noProof/>
          <w:color w:val="000000"/>
          <w:sz w:val="22"/>
          <w:szCs w:val="22"/>
          <w:bdr w:val="none" w:sz="0" w:space="0" w:color="auto" w:frame="1"/>
        </w:rPr>
        <w:drawing>
          <wp:inline distT="0" distB="0" distL="0" distR="0" wp14:anchorId="3A28B454" wp14:editId="63765EBC">
            <wp:extent cx="920694" cy="920694"/>
            <wp:effectExtent l="0" t="0" r="0" b="0"/>
            <wp:docPr id="2054127707" name="Picture 1"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7707" name="Picture 1" descr="A red sign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6005" cy="926005"/>
                    </a:xfrm>
                    <a:prstGeom prst="rect">
                      <a:avLst/>
                    </a:prstGeom>
                    <a:noFill/>
                    <a:ln>
                      <a:noFill/>
                    </a:ln>
                  </pic:spPr>
                </pic:pic>
              </a:graphicData>
            </a:graphic>
          </wp:inline>
        </w:drawing>
      </w:r>
    </w:p>
    <w:p w14:paraId="5D6FF5B6" w14:textId="216FC749" w:rsidR="00356A71" w:rsidRDefault="00356A71" w:rsidP="008261C7">
      <w:pPr>
        <w:spacing w:line="240" w:lineRule="auto"/>
        <w:rPr>
          <w:i/>
          <w:iCs/>
        </w:rPr>
      </w:pPr>
      <w:r w:rsidRPr="00356A71">
        <w:t>The Canton Museum of Art presents</w:t>
      </w:r>
      <w:r w:rsidR="00BF25DE">
        <w:t xml:space="preserve"> a juried exhibition of artists from</w:t>
      </w:r>
      <w:r w:rsidRPr="00356A71">
        <w:t xml:space="preserve"> </w:t>
      </w:r>
      <w:r w:rsidR="00DB65AB" w:rsidRPr="00BF25DE">
        <w:t>Canton Artists Leagu</w:t>
      </w:r>
      <w:r w:rsidR="00BF25DE" w:rsidRPr="00BF25DE">
        <w:t>e.</w:t>
      </w:r>
      <w:r w:rsidR="00DB65AB" w:rsidRPr="00BF25DE">
        <w:rPr>
          <w:i/>
          <w:iCs/>
        </w:rPr>
        <w:t xml:space="preserve"> </w:t>
      </w:r>
    </w:p>
    <w:p w14:paraId="64B1FB4A" w14:textId="7DF733FC" w:rsidR="008261C7" w:rsidRPr="00356A71" w:rsidRDefault="008261C7" w:rsidP="008261C7">
      <w:pPr>
        <w:spacing w:line="240" w:lineRule="auto"/>
      </w:pPr>
      <w:r w:rsidRPr="00356A71">
        <w:t xml:space="preserve">Canton Artists League is a welcome forum for all artists, photographers, and craftspeople to meet and help further their creativity through exhibits, workshops, and a shared bond of talent and imagination. </w:t>
      </w:r>
    </w:p>
    <w:p w14:paraId="6F7B921F" w14:textId="65AC82BF" w:rsidR="008261C7" w:rsidRPr="00356A71" w:rsidRDefault="008261C7" w:rsidP="008261C7">
      <w:pPr>
        <w:spacing w:line="240" w:lineRule="auto"/>
      </w:pPr>
      <w:r w:rsidRPr="00356A71">
        <w:t>Th</w:t>
      </w:r>
      <w:r>
        <w:t>eir</w:t>
      </w:r>
      <w:r w:rsidRPr="00356A71">
        <w:t xml:space="preserve"> membership group is a collaborative of professional, semi-professional</w:t>
      </w:r>
      <w:r>
        <w:t>,</w:t>
      </w:r>
      <w:r w:rsidRPr="00356A71">
        <w:t xml:space="preserve"> and amateur visual artists; and people with an interest in supporting art through exhibits, educational workshops, field trips, and support programs. Their mission is to provide enriched opportunities and encouragement for visual artists and individuals with a sincere interest in supporting art. </w:t>
      </w:r>
      <w:r>
        <w:t>Members</w:t>
      </w:r>
      <w:r w:rsidRPr="00356A71">
        <w:t xml:space="preserve"> live in Stark County, Ohio and neighboring areas. </w:t>
      </w:r>
    </w:p>
    <w:p w14:paraId="06B5334C" w14:textId="1C601E9E" w:rsidR="008261C7" w:rsidRDefault="008261C7" w:rsidP="00356A71">
      <w:hyperlink r:id="rId6" w:tgtFrame="_blank" w:history="1">
        <w:r w:rsidRPr="00356A71">
          <w:rPr>
            <w:rStyle w:val="Hyperlink"/>
          </w:rPr>
          <w:t>https://cantonartistsleague.org/</w:t>
        </w:r>
      </w:hyperlink>
    </w:p>
    <w:p w14:paraId="2B322993" w14:textId="14C93A34" w:rsidR="00356A71" w:rsidRPr="00356A71" w:rsidRDefault="00356A71" w:rsidP="00356A71">
      <w:r w:rsidRPr="00356A71">
        <w:rPr>
          <w:b/>
          <w:bCs/>
        </w:rPr>
        <w:t>Exhibit Guidelines</w:t>
      </w:r>
    </w:p>
    <w:p w14:paraId="3E71B9CE" w14:textId="41DCABCB" w:rsidR="00356A71" w:rsidRPr="00356A71" w:rsidRDefault="00BF25DE" w:rsidP="00356A71">
      <w:r>
        <w:rPr>
          <w:b/>
          <w:bCs/>
        </w:rPr>
        <w:t>March 17, 2026 –</w:t>
      </w:r>
      <w:r w:rsidR="00356A71" w:rsidRPr="00356A71">
        <w:rPr>
          <w:b/>
          <w:bCs/>
        </w:rPr>
        <w:t xml:space="preserve"> </w:t>
      </w:r>
      <w:r>
        <w:rPr>
          <w:b/>
          <w:bCs/>
        </w:rPr>
        <w:t>April 5, 2026</w:t>
      </w:r>
    </w:p>
    <w:p w14:paraId="2BF1DFAA" w14:textId="0C004893" w:rsidR="00356A71" w:rsidRPr="00356A71" w:rsidRDefault="00356A71" w:rsidP="00356A71">
      <w:r w:rsidRPr="00356A71">
        <w:rPr>
          <w:b/>
          <w:bCs/>
        </w:rPr>
        <w:t xml:space="preserve">Deadline for submission is </w:t>
      </w:r>
      <w:r w:rsidR="00BF25DE">
        <w:rPr>
          <w:b/>
          <w:bCs/>
        </w:rPr>
        <w:t>February 13, 2026</w:t>
      </w:r>
    </w:p>
    <w:p w14:paraId="791E4FB3" w14:textId="77777777" w:rsidR="00356A71" w:rsidRDefault="00356A71" w:rsidP="00356A71">
      <w:pPr>
        <w:rPr>
          <w:b/>
          <w:bCs/>
        </w:rPr>
      </w:pPr>
      <w:r w:rsidRPr="00356A71">
        <w:rPr>
          <w:b/>
          <w:bCs/>
        </w:rPr>
        <w:t>Artwork Specifications</w:t>
      </w:r>
    </w:p>
    <w:p w14:paraId="2CF989C3" w14:textId="77777777" w:rsidR="00CE1960" w:rsidRDefault="00CE1960" w:rsidP="00CE196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Each artist </w:t>
      </w:r>
      <w:r>
        <w:rPr>
          <w:rFonts w:ascii="Arial" w:hAnsi="Arial" w:cs="Arial"/>
          <w:b/>
          <w:bCs/>
          <w:color w:val="000000"/>
          <w:sz w:val="22"/>
          <w:szCs w:val="22"/>
        </w:rPr>
        <w:t xml:space="preserve">must </w:t>
      </w:r>
      <w:r>
        <w:rPr>
          <w:rFonts w:ascii="Arial" w:hAnsi="Arial" w:cs="Arial"/>
          <w:color w:val="000000"/>
          <w:sz w:val="22"/>
          <w:szCs w:val="22"/>
        </w:rPr>
        <w:t xml:space="preserve">be a member of the Canton Museum of Art </w:t>
      </w:r>
      <w:r>
        <w:rPr>
          <w:rFonts w:ascii="Arial" w:hAnsi="Arial" w:cs="Arial"/>
          <w:b/>
          <w:bCs/>
          <w:color w:val="000000"/>
          <w:sz w:val="22"/>
          <w:szCs w:val="22"/>
        </w:rPr>
        <w:t>and</w:t>
      </w:r>
      <w:r>
        <w:rPr>
          <w:rFonts w:ascii="Arial" w:hAnsi="Arial" w:cs="Arial"/>
          <w:color w:val="000000"/>
          <w:sz w:val="22"/>
          <w:szCs w:val="22"/>
        </w:rPr>
        <w:t xml:space="preserve"> the Canton Artists League in good standing (i.e. </w:t>
      </w:r>
      <w:r>
        <w:rPr>
          <w:rFonts w:ascii="Arial" w:hAnsi="Arial" w:cs="Arial"/>
          <w:color w:val="0A0A0A"/>
          <w:sz w:val="22"/>
          <w:szCs w:val="22"/>
          <w:shd w:val="clear" w:color="auto" w:fill="FFFFFF"/>
        </w:rPr>
        <w:t xml:space="preserve">has fulfilled all membership requirements, paid dues on time, and </w:t>
      </w:r>
      <w:proofErr w:type="gramStart"/>
      <w:r>
        <w:rPr>
          <w:rFonts w:ascii="Arial" w:hAnsi="Arial" w:cs="Arial"/>
          <w:color w:val="0A0A0A"/>
          <w:sz w:val="22"/>
          <w:szCs w:val="22"/>
          <w:shd w:val="clear" w:color="auto" w:fill="FFFFFF"/>
        </w:rPr>
        <w:t>is in compliance with</w:t>
      </w:r>
      <w:proofErr w:type="gramEnd"/>
      <w:r>
        <w:rPr>
          <w:rFonts w:ascii="Arial" w:hAnsi="Arial" w:cs="Arial"/>
          <w:color w:val="0A0A0A"/>
          <w:sz w:val="22"/>
          <w:szCs w:val="22"/>
          <w:shd w:val="clear" w:color="auto" w:fill="FFFFFF"/>
        </w:rPr>
        <w:t xml:space="preserve"> both organization's bylaws).</w:t>
      </w:r>
    </w:p>
    <w:p w14:paraId="7C26C6AB" w14:textId="77777777" w:rsidR="00CE1960" w:rsidRDefault="00CE1960" w:rsidP="00CE196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Canton Museum of Art reserves the right to refuse exhibiting work that contains obscenity, cultural appropriation, hate speech, or that is overtly graphic or sexual in nature.</w:t>
      </w:r>
    </w:p>
    <w:p w14:paraId="76A07D3D" w14:textId="77777777" w:rsidR="00CE1960" w:rsidRDefault="00CE1960" w:rsidP="00CE196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Artwork cannot contain any organic material such as plant life, animal byproduct, or other like materials. </w:t>
      </w:r>
    </w:p>
    <w:p w14:paraId="26247735" w14:textId="6169837B" w:rsidR="00CE1960" w:rsidRPr="00CE1960" w:rsidRDefault="00CE1960" w:rsidP="00CE196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 submitted work must have been completed between the years 2024 and 2026. </w:t>
      </w:r>
    </w:p>
    <w:p w14:paraId="05F17564" w14:textId="45FD3833" w:rsidR="00CE1960" w:rsidRDefault="00CE1960" w:rsidP="00CE196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Two pieces per artist may be submitted for jury selection in the exhibit through onlinejuriedshows.com.</w:t>
      </w:r>
      <w:r>
        <w:rPr>
          <w:rFonts w:ascii="Arial" w:hAnsi="Arial" w:cs="Arial"/>
          <w:color w:val="000000"/>
          <w:sz w:val="22"/>
          <w:szCs w:val="22"/>
        </w:rPr>
        <w:t xml:space="preserve"> </w:t>
      </w:r>
      <w:r>
        <w:rPr>
          <w:rFonts w:ascii="Arial" w:hAnsi="Arial" w:cs="Arial"/>
          <w:color w:val="000000"/>
          <w:sz w:val="22"/>
          <w:szCs w:val="22"/>
        </w:rPr>
        <w:t>There is no guarantee of acceptance into the exhibition. </w:t>
      </w:r>
    </w:p>
    <w:p w14:paraId="4E4048DB" w14:textId="718CFD13" w:rsidR="00CE1960" w:rsidRDefault="00CE1960" w:rsidP="00CE1960">
      <w:pPr>
        <w:pStyle w:val="ListParagraph"/>
        <w:numPr>
          <w:ilvl w:val="0"/>
          <w:numId w:val="1"/>
        </w:numPr>
        <w:spacing w:after="0" w:line="240" w:lineRule="auto"/>
        <w:rPr>
          <w:rFonts w:ascii="Arial" w:hAnsi="Arial" w:cs="Arial"/>
          <w:sz w:val="22"/>
          <w:szCs w:val="22"/>
        </w:rPr>
      </w:pPr>
      <w:r w:rsidRPr="00CE1960">
        <w:rPr>
          <w:rFonts w:ascii="Arial" w:hAnsi="Arial" w:cs="Arial"/>
          <w:sz w:val="22"/>
          <w:szCs w:val="22"/>
        </w:rPr>
        <w:t>To begin your submissions</w:t>
      </w:r>
      <w:r>
        <w:rPr>
          <w:rFonts w:ascii="Arial" w:hAnsi="Arial" w:cs="Arial"/>
          <w:sz w:val="22"/>
          <w:szCs w:val="22"/>
        </w:rPr>
        <w:t xml:space="preserve"> on onlinejuriedshows.com</w:t>
      </w:r>
      <w:r w:rsidRPr="00CE1960">
        <w:rPr>
          <w:rFonts w:ascii="Arial" w:hAnsi="Arial" w:cs="Arial"/>
          <w:sz w:val="22"/>
          <w:szCs w:val="22"/>
        </w:rPr>
        <w:t xml:space="preserve">, log in and click Enter This Show. </w:t>
      </w:r>
    </w:p>
    <w:p w14:paraId="79403733" w14:textId="47E10175" w:rsidR="00CE1960" w:rsidRPr="00CE1960" w:rsidRDefault="00CE1960" w:rsidP="00CE196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Please make sure that all information (artist name, title, date, materials, etc.) is entered correctly on onlinejuriedshows.com. It will be used to create gallery labels for accepted work,</w:t>
      </w:r>
      <w:r>
        <w:rPr>
          <w:rFonts w:ascii="Arial" w:hAnsi="Arial" w:cs="Arial"/>
          <w:color w:val="000000"/>
          <w:sz w:val="22"/>
          <w:szCs w:val="22"/>
        </w:rPr>
        <w:t xml:space="preserve"> </w:t>
      </w:r>
      <w:r>
        <w:rPr>
          <w:rFonts w:ascii="Arial" w:hAnsi="Arial" w:cs="Arial"/>
          <w:color w:val="000000"/>
          <w:sz w:val="22"/>
          <w:szCs w:val="22"/>
        </w:rPr>
        <w:t xml:space="preserve">and there is no guarantee that labels can be reprinted after the exhibit is installed. </w:t>
      </w:r>
    </w:p>
    <w:p w14:paraId="50AA135A" w14:textId="01F5D02F" w:rsidR="00CE1960" w:rsidRDefault="00CE1960" w:rsidP="00CE1960">
      <w:pPr>
        <w:pStyle w:val="ListParagraph"/>
        <w:numPr>
          <w:ilvl w:val="0"/>
          <w:numId w:val="1"/>
        </w:numPr>
        <w:spacing w:after="0" w:line="240" w:lineRule="auto"/>
        <w:rPr>
          <w:rFonts w:ascii="Arial" w:hAnsi="Arial" w:cs="Arial"/>
          <w:sz w:val="22"/>
          <w:szCs w:val="22"/>
        </w:rPr>
      </w:pPr>
      <w:r w:rsidRPr="00CE1960">
        <w:rPr>
          <w:rFonts w:ascii="Arial" w:hAnsi="Arial" w:cs="Arial"/>
          <w:sz w:val="22"/>
          <w:szCs w:val="22"/>
        </w:rPr>
        <w:t xml:space="preserve">Image files must be under 4 mb and jpg. For best results, images should be at least 1920 pixels on the longest side @ 72 dpi and sRGB </w:t>
      </w:r>
      <w:proofErr w:type="spellStart"/>
      <w:r w:rsidRPr="00CE1960">
        <w:rPr>
          <w:rFonts w:ascii="Arial" w:hAnsi="Arial" w:cs="Arial"/>
          <w:sz w:val="22"/>
          <w:szCs w:val="22"/>
        </w:rPr>
        <w:t>colorspace</w:t>
      </w:r>
      <w:proofErr w:type="spellEnd"/>
      <w:r w:rsidRPr="00CE1960">
        <w:rPr>
          <w:rFonts w:ascii="Arial" w:hAnsi="Arial" w:cs="Arial"/>
          <w:sz w:val="22"/>
          <w:szCs w:val="22"/>
        </w:rPr>
        <w:t>.</w:t>
      </w:r>
      <w:r>
        <w:rPr>
          <w:rFonts w:ascii="Arial" w:hAnsi="Arial" w:cs="Arial"/>
          <w:sz w:val="22"/>
          <w:szCs w:val="22"/>
        </w:rPr>
        <w:t xml:space="preserve"> </w:t>
      </w:r>
      <w:r w:rsidRPr="00CE1960">
        <w:rPr>
          <w:rFonts w:ascii="Arial" w:hAnsi="Arial" w:cs="Arial"/>
          <w:sz w:val="22"/>
          <w:szCs w:val="22"/>
        </w:rPr>
        <w:t>If you do not see your images when you upload your entries, during your review, and on your receipt, they did not upload.</w:t>
      </w:r>
    </w:p>
    <w:p w14:paraId="30C5043B" w14:textId="77777777" w:rsidR="00CE1960" w:rsidRDefault="00CE1960" w:rsidP="00CE1960">
      <w:pPr>
        <w:pStyle w:val="ListParagraph"/>
        <w:numPr>
          <w:ilvl w:val="0"/>
          <w:numId w:val="1"/>
        </w:numPr>
        <w:rPr>
          <w:rFonts w:ascii="Arial" w:hAnsi="Arial" w:cs="Arial"/>
          <w:sz w:val="22"/>
          <w:szCs w:val="22"/>
        </w:rPr>
      </w:pPr>
      <w:r w:rsidRPr="00CE1960">
        <w:rPr>
          <w:rFonts w:ascii="Arial" w:hAnsi="Arial" w:cs="Arial"/>
          <w:sz w:val="22"/>
          <w:szCs w:val="22"/>
        </w:rPr>
        <w:t>For help with your submissions, contact </w:t>
      </w:r>
      <w:hyperlink r:id="rId7" w:history="1">
        <w:r w:rsidRPr="00CE1960">
          <w:rPr>
            <w:rStyle w:val="Hyperlink"/>
            <w:rFonts w:ascii="Arial" w:hAnsi="Arial" w:cs="Arial"/>
            <w:sz w:val="22"/>
            <w:szCs w:val="22"/>
          </w:rPr>
          <w:t>onlinejuriedshows@gmail.com</w:t>
        </w:r>
      </w:hyperlink>
      <w:r w:rsidRPr="00CE1960">
        <w:rPr>
          <w:rFonts w:ascii="Arial" w:hAnsi="Arial" w:cs="Arial"/>
          <w:sz w:val="22"/>
          <w:szCs w:val="22"/>
        </w:rPr>
        <w:t> or 888-666-1351.</w:t>
      </w:r>
    </w:p>
    <w:p w14:paraId="574B1CD9" w14:textId="10455BB8" w:rsidR="00CE1960" w:rsidRPr="00CE1960" w:rsidRDefault="00CE1960" w:rsidP="00CE1960">
      <w:pPr>
        <w:pStyle w:val="ListParagraph"/>
        <w:numPr>
          <w:ilvl w:val="0"/>
          <w:numId w:val="1"/>
        </w:numPr>
        <w:rPr>
          <w:rFonts w:ascii="Arial" w:hAnsi="Arial" w:cs="Arial"/>
          <w:sz w:val="22"/>
          <w:szCs w:val="22"/>
        </w:rPr>
      </w:pPr>
      <w:r w:rsidRPr="00CE1960">
        <w:rPr>
          <w:rFonts w:ascii="Arial" w:hAnsi="Arial" w:cs="Arial"/>
          <w:color w:val="000000"/>
          <w:sz w:val="22"/>
          <w:szCs w:val="22"/>
        </w:rPr>
        <w:t>You will be notified electronically if your work has been selected by February 18, 2026. </w:t>
      </w:r>
      <w:r w:rsidR="008261C7" w:rsidRPr="008261C7">
        <w:rPr>
          <w:rFonts w:ascii="Arial" w:hAnsi="Arial" w:cs="Arial"/>
          <w:sz w:val="22"/>
          <w:szCs w:val="22"/>
        </w:rPr>
        <w:t xml:space="preserve">Results will be available in your </w:t>
      </w:r>
      <w:proofErr w:type="spellStart"/>
      <w:r w:rsidR="008261C7" w:rsidRPr="008261C7">
        <w:rPr>
          <w:rFonts w:ascii="Arial" w:hAnsi="Arial" w:cs="Arial"/>
          <w:sz w:val="22"/>
          <w:szCs w:val="22"/>
        </w:rPr>
        <w:t>OnlineJuriedShows</w:t>
      </w:r>
      <w:proofErr w:type="spellEnd"/>
      <w:r w:rsidR="008261C7" w:rsidRPr="008261C7">
        <w:rPr>
          <w:rFonts w:ascii="Arial" w:hAnsi="Arial" w:cs="Arial"/>
          <w:sz w:val="22"/>
          <w:szCs w:val="22"/>
        </w:rPr>
        <w:t xml:space="preserve"> artist profile.</w:t>
      </w:r>
    </w:p>
    <w:p w14:paraId="1251D518" w14:textId="77777777" w:rsidR="00CE1960" w:rsidRPr="00CE1960" w:rsidRDefault="00CE1960" w:rsidP="00CE1960">
      <w:pPr>
        <w:pStyle w:val="ListParagraph"/>
        <w:numPr>
          <w:ilvl w:val="0"/>
          <w:numId w:val="1"/>
        </w:numPr>
        <w:rPr>
          <w:rFonts w:ascii="Arial" w:hAnsi="Arial" w:cs="Arial"/>
          <w:sz w:val="22"/>
          <w:szCs w:val="22"/>
        </w:rPr>
      </w:pPr>
      <w:r w:rsidRPr="00CE1960">
        <w:rPr>
          <w:rFonts w:ascii="Arial" w:hAnsi="Arial" w:cs="Arial"/>
          <w:color w:val="000000"/>
          <w:sz w:val="22"/>
          <w:szCs w:val="22"/>
        </w:rPr>
        <w:lastRenderedPageBreak/>
        <w:t>Selected work must be delivered to the Canton Museum of Art on Tuesday, March 10th between 10am and 8pm or Wednesday, March 11th between 10am and 5pm or risk disqualification. </w:t>
      </w:r>
    </w:p>
    <w:p w14:paraId="47D3B960" w14:textId="77777777" w:rsidR="00CE1960" w:rsidRPr="00CE1960" w:rsidRDefault="00CE1960" w:rsidP="00CE1960">
      <w:pPr>
        <w:pStyle w:val="ListParagraph"/>
        <w:numPr>
          <w:ilvl w:val="0"/>
          <w:numId w:val="1"/>
        </w:numPr>
        <w:rPr>
          <w:rFonts w:ascii="Arial" w:hAnsi="Arial" w:cs="Arial"/>
          <w:sz w:val="22"/>
          <w:szCs w:val="22"/>
        </w:rPr>
      </w:pPr>
      <w:r w:rsidRPr="00CE1960">
        <w:rPr>
          <w:rFonts w:ascii="Arial" w:hAnsi="Arial" w:cs="Arial"/>
          <w:color w:val="000000"/>
          <w:sz w:val="22"/>
          <w:szCs w:val="22"/>
        </w:rPr>
        <w:t>Label information must be attached to the piece at time of drop off. Label information needs to include the artist, title, date, medium, size, and sale price (or NFS for not for sale). A form will be provided at drop off for this purpose.</w:t>
      </w:r>
    </w:p>
    <w:p w14:paraId="5595FC34" w14:textId="77777777" w:rsidR="00CE1960" w:rsidRPr="008261C7" w:rsidRDefault="00CE1960" w:rsidP="00CE1960">
      <w:pPr>
        <w:pStyle w:val="ListParagraph"/>
        <w:numPr>
          <w:ilvl w:val="0"/>
          <w:numId w:val="1"/>
        </w:numPr>
        <w:rPr>
          <w:rFonts w:ascii="Arial" w:hAnsi="Arial" w:cs="Arial"/>
          <w:sz w:val="22"/>
          <w:szCs w:val="22"/>
        </w:rPr>
      </w:pPr>
      <w:r w:rsidRPr="00CE1960">
        <w:rPr>
          <w:rFonts w:ascii="Arial" w:hAnsi="Arial" w:cs="Arial"/>
          <w:color w:val="000000"/>
          <w:sz w:val="22"/>
          <w:szCs w:val="22"/>
        </w:rPr>
        <w:t>All work must be received by the museum in clean, undamaged condition and in clean packaging materials. </w:t>
      </w:r>
    </w:p>
    <w:p w14:paraId="1C5FF1BF" w14:textId="728E3BB8" w:rsidR="00CE1960" w:rsidRPr="008261C7" w:rsidRDefault="00CE1960" w:rsidP="00CE1960">
      <w:pPr>
        <w:pStyle w:val="ListParagraph"/>
        <w:numPr>
          <w:ilvl w:val="0"/>
          <w:numId w:val="1"/>
        </w:numPr>
        <w:rPr>
          <w:rFonts w:ascii="Arial" w:hAnsi="Arial" w:cs="Arial"/>
          <w:sz w:val="22"/>
          <w:szCs w:val="22"/>
        </w:rPr>
      </w:pPr>
      <w:r w:rsidRPr="00CE1960">
        <w:rPr>
          <w:rFonts w:ascii="Arial" w:hAnsi="Arial" w:cs="Arial"/>
          <w:color w:val="000000"/>
          <w:sz w:val="22"/>
          <w:szCs w:val="22"/>
        </w:rPr>
        <w:t>Any packaging that is sent with the work will be re-used for return after the exhibition. Work will be packed in the same way that it was received.</w:t>
      </w:r>
    </w:p>
    <w:p w14:paraId="62892E32" w14:textId="77777777" w:rsidR="008261C7" w:rsidRPr="008261C7" w:rsidRDefault="008261C7" w:rsidP="008261C7">
      <w:pPr>
        <w:pStyle w:val="ListParagraph"/>
        <w:numPr>
          <w:ilvl w:val="0"/>
          <w:numId w:val="1"/>
        </w:numPr>
        <w:rPr>
          <w:rFonts w:ascii="Arial" w:hAnsi="Arial" w:cs="Arial"/>
          <w:sz w:val="22"/>
          <w:szCs w:val="22"/>
        </w:rPr>
      </w:pPr>
      <w:r>
        <w:rPr>
          <w:rFonts w:ascii="Arial" w:hAnsi="Arial" w:cs="Arial"/>
          <w:color w:val="000000"/>
          <w:sz w:val="22"/>
          <w:szCs w:val="22"/>
        </w:rPr>
        <w:t xml:space="preserve">D-rings are strongly recommended as the hanging hardware on the backs of </w:t>
      </w:r>
      <w:proofErr w:type="gramStart"/>
      <w:r>
        <w:rPr>
          <w:rFonts w:ascii="Arial" w:hAnsi="Arial" w:cs="Arial"/>
          <w:color w:val="000000"/>
          <w:sz w:val="22"/>
          <w:szCs w:val="22"/>
        </w:rPr>
        <w:t>two dimensional</w:t>
      </w:r>
      <w:proofErr w:type="gramEnd"/>
      <w:r>
        <w:rPr>
          <w:rFonts w:ascii="Arial" w:hAnsi="Arial" w:cs="Arial"/>
          <w:color w:val="000000"/>
          <w:sz w:val="22"/>
          <w:szCs w:val="22"/>
        </w:rPr>
        <w:t xml:space="preserve"> works.</w:t>
      </w:r>
      <w:r>
        <w:rPr>
          <w:rFonts w:ascii="Arial" w:hAnsi="Arial" w:cs="Arial"/>
          <w:color w:val="000000"/>
          <w:sz w:val="22"/>
          <w:szCs w:val="22"/>
        </w:rPr>
        <w:t xml:space="preserve"> </w:t>
      </w:r>
      <w:r w:rsidRPr="008261C7">
        <w:rPr>
          <w:rFonts w:ascii="Arial" w:eastAsia="Times New Roman" w:hAnsi="Arial" w:cs="Arial"/>
          <w:color w:val="000000"/>
          <w:kern w:val="0"/>
          <w:sz w:val="22"/>
          <w:szCs w:val="22"/>
          <w14:ligatures w14:val="none"/>
        </w:rPr>
        <w:t>Please ensure that the d-rings you choose bear the correct amount of weight for your artwork and are secure.</w:t>
      </w:r>
    </w:p>
    <w:p w14:paraId="71751453" w14:textId="77777777" w:rsidR="008261C7" w:rsidRPr="008261C7" w:rsidRDefault="008261C7" w:rsidP="008261C7">
      <w:pPr>
        <w:pStyle w:val="ListParagraph"/>
        <w:numPr>
          <w:ilvl w:val="0"/>
          <w:numId w:val="1"/>
        </w:numPr>
        <w:rPr>
          <w:rFonts w:ascii="Arial" w:hAnsi="Arial" w:cs="Arial"/>
          <w:sz w:val="22"/>
          <w:szCs w:val="22"/>
        </w:rPr>
      </w:pPr>
      <w:r w:rsidRPr="008261C7">
        <w:rPr>
          <w:rFonts w:ascii="Arial" w:eastAsia="Times New Roman" w:hAnsi="Arial" w:cs="Arial"/>
          <w:color w:val="000000"/>
          <w:kern w:val="0"/>
          <w:sz w:val="22"/>
          <w:szCs w:val="22"/>
          <w14:ligatures w14:val="none"/>
        </w:rPr>
        <w:t>Wires are acceptable if they are strong enough to bear the weight of the work and do not have protruding, sharp edges. Please be aware that works hung with wire will shift when on the wall and will need adjusted and leveled repeatedly throughout the exhibition.</w:t>
      </w:r>
    </w:p>
    <w:p w14:paraId="0FE3DBA7" w14:textId="011F1D38" w:rsidR="008261C7" w:rsidRPr="008261C7" w:rsidRDefault="008261C7" w:rsidP="008261C7">
      <w:pPr>
        <w:pStyle w:val="ListParagraph"/>
        <w:numPr>
          <w:ilvl w:val="0"/>
          <w:numId w:val="1"/>
        </w:numPr>
        <w:rPr>
          <w:rFonts w:ascii="Arial" w:hAnsi="Arial" w:cs="Arial"/>
          <w:sz w:val="22"/>
          <w:szCs w:val="22"/>
        </w:rPr>
      </w:pPr>
      <w:r w:rsidRPr="008261C7">
        <w:rPr>
          <w:rFonts w:ascii="Arial" w:eastAsia="Times New Roman" w:hAnsi="Arial" w:cs="Arial"/>
          <w:color w:val="000000"/>
          <w:kern w:val="0"/>
          <w:sz w:val="22"/>
          <w:szCs w:val="22"/>
          <w14:ligatures w14:val="none"/>
        </w:rPr>
        <w:t xml:space="preserve">Wall hung </w:t>
      </w:r>
      <w:r w:rsidR="00E3506D" w:rsidRPr="008261C7">
        <w:rPr>
          <w:rFonts w:ascii="Arial" w:eastAsia="Times New Roman" w:hAnsi="Arial" w:cs="Arial"/>
          <w:color w:val="000000"/>
          <w:kern w:val="0"/>
          <w:sz w:val="22"/>
          <w:szCs w:val="22"/>
          <w14:ligatures w14:val="none"/>
        </w:rPr>
        <w:t>three-dimensional</w:t>
      </w:r>
      <w:r w:rsidRPr="008261C7">
        <w:rPr>
          <w:rFonts w:ascii="Arial" w:eastAsia="Times New Roman" w:hAnsi="Arial" w:cs="Arial"/>
          <w:color w:val="000000"/>
          <w:kern w:val="0"/>
          <w:sz w:val="22"/>
          <w:szCs w:val="22"/>
          <w14:ligatures w14:val="none"/>
        </w:rPr>
        <w:t xml:space="preserve"> works must have hanging hardware included with instructions for hanging</w:t>
      </w:r>
      <w:r>
        <w:rPr>
          <w:rFonts w:ascii="Arial" w:eastAsia="Times New Roman" w:hAnsi="Arial" w:cs="Arial"/>
          <w:color w:val="000000"/>
          <w:kern w:val="0"/>
          <w:sz w:val="22"/>
          <w:szCs w:val="22"/>
          <w14:ligatures w14:val="none"/>
        </w:rPr>
        <w:t>, and:</w:t>
      </w:r>
    </w:p>
    <w:p w14:paraId="336E4CBE" w14:textId="17BA0235" w:rsidR="008261C7" w:rsidRPr="008261C7" w:rsidRDefault="008261C7" w:rsidP="008261C7">
      <w:pPr>
        <w:numPr>
          <w:ilvl w:val="1"/>
          <w:numId w:val="3"/>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Must</w:t>
      </w:r>
      <w:r w:rsidRPr="008261C7">
        <w:rPr>
          <w:rFonts w:ascii="Arial" w:eastAsia="Times New Roman" w:hAnsi="Arial" w:cs="Arial"/>
          <w:color w:val="000000"/>
          <w:kern w:val="0"/>
          <w:sz w:val="22"/>
          <w:szCs w:val="22"/>
          <w14:ligatures w14:val="none"/>
        </w:rPr>
        <w:t xml:space="preserve"> be stable enough for hanging.</w:t>
      </w:r>
    </w:p>
    <w:p w14:paraId="2982DBE8" w14:textId="14F0B267" w:rsidR="008261C7" w:rsidRPr="008261C7" w:rsidRDefault="008261C7" w:rsidP="008261C7">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8261C7">
        <w:rPr>
          <w:rFonts w:ascii="Arial" w:eastAsia="Times New Roman" w:hAnsi="Arial" w:cs="Arial"/>
          <w:color w:val="000000"/>
          <w:kern w:val="0"/>
          <w:sz w:val="22"/>
          <w:szCs w:val="22"/>
          <w14:ligatures w14:val="none"/>
        </w:rPr>
        <w:t>Will not be hung</w:t>
      </w:r>
      <w:r w:rsidRPr="008261C7">
        <w:rPr>
          <w:rFonts w:ascii="Arial" w:eastAsia="Times New Roman" w:hAnsi="Arial" w:cs="Arial"/>
          <w:color w:val="000000"/>
          <w:kern w:val="0"/>
          <w:sz w:val="22"/>
          <w:szCs w:val="22"/>
          <w14:ligatures w14:val="none"/>
        </w:rPr>
        <w:t xml:space="preserve"> wax as the sole method for adhering to the wall. </w:t>
      </w:r>
    </w:p>
    <w:p w14:paraId="1C3B26AE" w14:textId="72D8A3C2" w:rsidR="008261C7" w:rsidRDefault="008261C7" w:rsidP="008261C7">
      <w:pPr>
        <w:numPr>
          <w:ilvl w:val="1"/>
          <w:numId w:val="3"/>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Must</w:t>
      </w:r>
      <w:r w:rsidRPr="008261C7">
        <w:rPr>
          <w:rFonts w:ascii="Arial" w:eastAsia="Times New Roman" w:hAnsi="Arial" w:cs="Arial"/>
          <w:color w:val="000000"/>
          <w:kern w:val="0"/>
          <w:sz w:val="22"/>
          <w:szCs w:val="22"/>
          <w14:ligatures w14:val="none"/>
        </w:rPr>
        <w:t xml:space="preserve"> have been hung previously for an extended </w:t>
      </w:r>
      <w:proofErr w:type="gramStart"/>
      <w:r w:rsidRPr="008261C7">
        <w:rPr>
          <w:rFonts w:ascii="Arial" w:eastAsia="Times New Roman" w:hAnsi="Arial" w:cs="Arial"/>
          <w:color w:val="000000"/>
          <w:kern w:val="0"/>
          <w:sz w:val="22"/>
          <w:szCs w:val="22"/>
          <w14:ligatures w14:val="none"/>
        </w:rPr>
        <w:t>period of time</w:t>
      </w:r>
      <w:proofErr w:type="gramEnd"/>
      <w:r w:rsidRPr="008261C7">
        <w:rPr>
          <w:rFonts w:ascii="Arial" w:eastAsia="Times New Roman" w:hAnsi="Arial" w:cs="Arial"/>
          <w:color w:val="000000"/>
          <w:kern w:val="0"/>
          <w:sz w:val="22"/>
          <w:szCs w:val="22"/>
          <w14:ligatures w14:val="none"/>
        </w:rPr>
        <w:t xml:space="preserve"> in the exact manner sent to us to ensure that the work will be stable with this hanging method and to answer any questions that we may have about installation.</w:t>
      </w:r>
    </w:p>
    <w:p w14:paraId="6FC71E56" w14:textId="77777777" w:rsidR="008261C7" w:rsidRPr="008261C7" w:rsidRDefault="008261C7" w:rsidP="008261C7">
      <w:pPr>
        <w:spacing w:after="0" w:line="240" w:lineRule="auto"/>
        <w:ind w:left="1440"/>
        <w:textAlignment w:val="baseline"/>
        <w:rPr>
          <w:rFonts w:ascii="Arial" w:eastAsia="Times New Roman" w:hAnsi="Arial" w:cs="Arial"/>
          <w:color w:val="000000"/>
          <w:kern w:val="0"/>
          <w:sz w:val="22"/>
          <w:szCs w:val="22"/>
          <w14:ligatures w14:val="none"/>
        </w:rPr>
      </w:pPr>
    </w:p>
    <w:p w14:paraId="4677C230" w14:textId="77777777" w:rsidR="00E3506D" w:rsidRDefault="008261C7" w:rsidP="008261C7">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8261C7">
        <w:rPr>
          <w:rFonts w:ascii="Arial" w:eastAsia="Times New Roman" w:hAnsi="Arial" w:cs="Arial"/>
          <w:color w:val="000000"/>
          <w:kern w:val="0"/>
          <w:sz w:val="22"/>
          <w:szCs w:val="22"/>
          <w14:ligatures w14:val="none"/>
        </w:rPr>
        <w:t>If your work has any installation specifications or instructions, these need to be presented to the Museum at the time of drop off. Once installed, there is no guarantee that corrections will be possible. </w:t>
      </w:r>
    </w:p>
    <w:p w14:paraId="277F63C5" w14:textId="660AC6C1" w:rsidR="008261C7" w:rsidRPr="00E3506D" w:rsidRDefault="008261C7" w:rsidP="008261C7">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8261C7">
        <w:rPr>
          <w:rFonts w:ascii="Arial" w:eastAsia="Times New Roman" w:hAnsi="Arial" w:cs="Arial"/>
          <w:b/>
          <w:bCs/>
          <w:color w:val="000000"/>
          <w:kern w:val="0"/>
          <w:sz w:val="22"/>
          <w:szCs w:val="22"/>
          <w14:ligatures w14:val="none"/>
        </w:rPr>
        <w:t>We will contact you if we have any issues installing your work. If work does not meet the conditions above for installation, it may be omitted from the exhibit.</w:t>
      </w:r>
    </w:p>
    <w:p w14:paraId="3D2F14D2" w14:textId="77777777" w:rsidR="00E3506D" w:rsidRPr="00E3506D" w:rsidRDefault="00E3506D" w:rsidP="00E3506D">
      <w:pPr>
        <w:spacing w:after="0" w:line="240" w:lineRule="auto"/>
        <w:ind w:left="720"/>
        <w:textAlignment w:val="baseline"/>
        <w:rPr>
          <w:rFonts w:ascii="Arial" w:eastAsia="Times New Roman" w:hAnsi="Arial" w:cs="Arial"/>
          <w:color w:val="000000"/>
          <w:kern w:val="0"/>
          <w:sz w:val="22"/>
          <w:szCs w:val="22"/>
          <w14:ligatures w14:val="none"/>
        </w:rPr>
      </w:pPr>
    </w:p>
    <w:p w14:paraId="68FA92AD" w14:textId="53BFB172" w:rsidR="00E3506D" w:rsidRPr="008261C7" w:rsidRDefault="00E3506D" w:rsidP="008261C7">
      <w:pPr>
        <w:numPr>
          <w:ilvl w:val="0"/>
          <w:numId w:val="4"/>
        </w:numPr>
        <w:spacing w:after="0" w:line="240" w:lineRule="auto"/>
        <w:textAlignment w:val="baseline"/>
        <w:rPr>
          <w:rFonts w:ascii="Arial" w:eastAsia="Times New Roman" w:hAnsi="Arial" w:cs="Arial"/>
          <w:color w:val="000000"/>
          <w:kern w:val="0"/>
          <w:sz w:val="22"/>
          <w:szCs w:val="22"/>
          <w14:ligatures w14:val="none"/>
        </w:rPr>
      </w:pPr>
      <w:r>
        <w:rPr>
          <w:rFonts w:ascii="Arial" w:hAnsi="Arial" w:cs="Arial"/>
          <w:b/>
          <w:bCs/>
          <w:color w:val="000000"/>
          <w:sz w:val="22"/>
          <w:szCs w:val="22"/>
        </w:rPr>
        <w:t>All artwork accepted for the exhibit MUST remain</w:t>
      </w:r>
      <w:r>
        <w:rPr>
          <w:rFonts w:ascii="Arial" w:hAnsi="Arial" w:cs="Arial"/>
          <w:b/>
          <w:bCs/>
          <w:color w:val="000000"/>
          <w:sz w:val="22"/>
          <w:szCs w:val="22"/>
        </w:rPr>
        <w:t xml:space="preserve"> at the Museum</w:t>
      </w:r>
      <w:r>
        <w:rPr>
          <w:rFonts w:ascii="Arial" w:hAnsi="Arial" w:cs="Arial"/>
          <w:b/>
          <w:bCs/>
          <w:color w:val="000000"/>
          <w:sz w:val="22"/>
          <w:szCs w:val="22"/>
        </w:rPr>
        <w:t xml:space="preserve"> for the entirety of the exhibit (March 17, 2026 - April 5, 2026) and cannot be removed before the exhibit end date. No exceptions.</w:t>
      </w:r>
    </w:p>
    <w:p w14:paraId="413A47CE" w14:textId="316C6C89" w:rsidR="00356A71" w:rsidRDefault="00356A71" w:rsidP="00356A71"/>
    <w:p w14:paraId="53EA28FB" w14:textId="77777777" w:rsidR="008261C7" w:rsidRPr="00356A71" w:rsidRDefault="008261C7" w:rsidP="008261C7">
      <w:r w:rsidRPr="00356A71">
        <w:rPr>
          <w:b/>
          <w:bCs/>
        </w:rPr>
        <w:t>Important Dates</w:t>
      </w:r>
    </w:p>
    <w:p w14:paraId="59331400" w14:textId="3B89BCD7" w:rsidR="008261C7" w:rsidRPr="00356A71" w:rsidRDefault="008261C7" w:rsidP="008261C7">
      <w:r w:rsidRPr="00356A71">
        <w:t xml:space="preserve">Entry Open Date: </w:t>
      </w:r>
      <w:r w:rsidR="00E3506D">
        <w:t>December 15, 2025</w:t>
      </w:r>
    </w:p>
    <w:p w14:paraId="179336A5" w14:textId="7166D558" w:rsidR="008261C7" w:rsidRPr="00356A71" w:rsidRDefault="008261C7" w:rsidP="008261C7">
      <w:r w:rsidRPr="00356A71">
        <w:t xml:space="preserve">Entry Close Date: </w:t>
      </w:r>
      <w:r w:rsidR="00E3506D">
        <w:t>February 13, 2026</w:t>
      </w:r>
    </w:p>
    <w:p w14:paraId="05A407F9" w14:textId="27D806EC" w:rsidR="008261C7" w:rsidRPr="00356A71" w:rsidRDefault="008261C7" w:rsidP="008261C7">
      <w:r w:rsidRPr="00356A71">
        <w:t xml:space="preserve">Notification Date: </w:t>
      </w:r>
      <w:r w:rsidR="00E3506D">
        <w:t>February 18, 2026</w:t>
      </w:r>
    </w:p>
    <w:p w14:paraId="00D29F7F" w14:textId="4CFA8F1A" w:rsidR="008261C7" w:rsidRPr="00356A71" w:rsidRDefault="008261C7" w:rsidP="008261C7">
      <w:r w:rsidRPr="00356A71">
        <w:t xml:space="preserve">Exhibition Dates: </w:t>
      </w:r>
      <w:r w:rsidR="00E3506D">
        <w:t>March 17, 2026 – April 5, 2026</w:t>
      </w:r>
    </w:p>
    <w:p w14:paraId="69D260CB" w14:textId="1955942B" w:rsidR="00295439" w:rsidRDefault="008261C7">
      <w:r w:rsidRPr="00356A71">
        <w:t xml:space="preserve">Artwork Drop off Dates: </w:t>
      </w:r>
      <w:r w:rsidR="00E3506D">
        <w:t>Tuesday, March 10,</w:t>
      </w:r>
      <w:r w:rsidRPr="00356A71">
        <w:t xml:space="preserve"> 10am-8pm </w:t>
      </w:r>
      <w:r w:rsidR="008F6133">
        <w:t xml:space="preserve">and </w:t>
      </w:r>
      <w:r w:rsidR="00E3506D">
        <w:t>Wednesday, March 11,</w:t>
      </w:r>
      <w:r w:rsidRPr="00356A71">
        <w:t xml:space="preserve"> 10am-5p</w:t>
      </w:r>
      <w:r w:rsidR="00E3506D">
        <w:t>m</w:t>
      </w:r>
    </w:p>
    <w:sectPr w:rsidR="00295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F51"/>
    <w:multiLevelType w:val="multilevel"/>
    <w:tmpl w:val="1F84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B5273E"/>
    <w:multiLevelType w:val="multilevel"/>
    <w:tmpl w:val="4DC8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11F40"/>
    <w:multiLevelType w:val="multilevel"/>
    <w:tmpl w:val="44D2B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7C25DD"/>
    <w:multiLevelType w:val="multilevel"/>
    <w:tmpl w:val="77D8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969700">
    <w:abstractNumId w:val="0"/>
  </w:num>
  <w:num w:numId="2" w16cid:durableId="1558127025">
    <w:abstractNumId w:val="1"/>
  </w:num>
  <w:num w:numId="3" w16cid:durableId="652488653">
    <w:abstractNumId w:val="2"/>
  </w:num>
  <w:num w:numId="4" w16cid:durableId="550190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71"/>
    <w:rsid w:val="00147BD8"/>
    <w:rsid w:val="00295439"/>
    <w:rsid w:val="00356A71"/>
    <w:rsid w:val="004254F9"/>
    <w:rsid w:val="004D7E6B"/>
    <w:rsid w:val="00740B09"/>
    <w:rsid w:val="008261C7"/>
    <w:rsid w:val="008F6133"/>
    <w:rsid w:val="00BF25DE"/>
    <w:rsid w:val="00CE1960"/>
    <w:rsid w:val="00DB65AB"/>
    <w:rsid w:val="00E3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F486"/>
  <w15:chartTrackingRefBased/>
  <w15:docId w15:val="{F9DF388A-B4EF-476F-B743-CB24D144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A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A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A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A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A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A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A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A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A71"/>
    <w:rPr>
      <w:rFonts w:eastAsiaTheme="majorEastAsia" w:cstheme="majorBidi"/>
      <w:color w:val="272727" w:themeColor="text1" w:themeTint="D8"/>
    </w:rPr>
  </w:style>
  <w:style w:type="paragraph" w:styleId="Title">
    <w:name w:val="Title"/>
    <w:basedOn w:val="Normal"/>
    <w:next w:val="Normal"/>
    <w:link w:val="TitleChar"/>
    <w:uiPriority w:val="10"/>
    <w:qFormat/>
    <w:rsid w:val="00356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A7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56A7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56A71"/>
    <w:pPr>
      <w:spacing w:before="160"/>
      <w:jc w:val="center"/>
    </w:pPr>
    <w:rPr>
      <w:i/>
      <w:iCs/>
      <w:color w:val="000000" w:themeColor="text1"/>
    </w:rPr>
  </w:style>
  <w:style w:type="character" w:customStyle="1" w:styleId="QuoteChar">
    <w:name w:val="Quote Char"/>
    <w:basedOn w:val="DefaultParagraphFont"/>
    <w:link w:val="Quote"/>
    <w:uiPriority w:val="29"/>
    <w:rsid w:val="00356A71"/>
    <w:rPr>
      <w:i/>
      <w:iCs/>
      <w:color w:val="000000" w:themeColor="text1"/>
    </w:rPr>
  </w:style>
  <w:style w:type="paragraph" w:styleId="ListParagraph">
    <w:name w:val="List Paragraph"/>
    <w:basedOn w:val="Normal"/>
    <w:uiPriority w:val="34"/>
    <w:qFormat/>
    <w:rsid w:val="00356A71"/>
    <w:pPr>
      <w:ind w:left="720"/>
      <w:contextualSpacing/>
    </w:pPr>
  </w:style>
  <w:style w:type="character" w:styleId="IntenseEmphasis">
    <w:name w:val="Intense Emphasis"/>
    <w:basedOn w:val="DefaultParagraphFont"/>
    <w:uiPriority w:val="21"/>
    <w:qFormat/>
    <w:rsid w:val="00356A71"/>
    <w:rPr>
      <w:i/>
      <w:iCs/>
      <w:color w:val="2F5496" w:themeColor="accent1" w:themeShade="BF"/>
    </w:rPr>
  </w:style>
  <w:style w:type="paragraph" w:styleId="IntenseQuote">
    <w:name w:val="Intense Quote"/>
    <w:basedOn w:val="Normal"/>
    <w:next w:val="Normal"/>
    <w:link w:val="IntenseQuoteChar"/>
    <w:uiPriority w:val="30"/>
    <w:qFormat/>
    <w:rsid w:val="00356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A71"/>
    <w:rPr>
      <w:i/>
      <w:iCs/>
      <w:color w:val="2F5496" w:themeColor="accent1" w:themeShade="BF"/>
    </w:rPr>
  </w:style>
  <w:style w:type="character" w:styleId="IntenseReference">
    <w:name w:val="Intense Reference"/>
    <w:basedOn w:val="DefaultParagraphFont"/>
    <w:uiPriority w:val="32"/>
    <w:qFormat/>
    <w:rsid w:val="00356A71"/>
    <w:rPr>
      <w:b/>
      <w:bCs/>
      <w:smallCaps/>
      <w:color w:val="2F5496" w:themeColor="accent1" w:themeShade="BF"/>
      <w:spacing w:val="5"/>
    </w:rPr>
  </w:style>
  <w:style w:type="character" w:styleId="Hyperlink">
    <w:name w:val="Hyperlink"/>
    <w:basedOn w:val="DefaultParagraphFont"/>
    <w:uiPriority w:val="99"/>
    <w:unhideWhenUsed/>
    <w:rsid w:val="00356A71"/>
    <w:rPr>
      <w:color w:val="0563C1" w:themeColor="hyperlink"/>
      <w:u w:val="single"/>
    </w:rPr>
  </w:style>
  <w:style w:type="character" w:styleId="UnresolvedMention">
    <w:name w:val="Unresolved Mention"/>
    <w:basedOn w:val="DefaultParagraphFont"/>
    <w:uiPriority w:val="99"/>
    <w:semiHidden/>
    <w:unhideWhenUsed/>
    <w:rsid w:val="00356A71"/>
    <w:rPr>
      <w:color w:val="605E5C"/>
      <w:shd w:val="clear" w:color="auto" w:fill="E1DFDD"/>
    </w:rPr>
  </w:style>
  <w:style w:type="paragraph" w:styleId="NormalWeb">
    <w:name w:val="Normal (Web)"/>
    <w:basedOn w:val="Normal"/>
    <w:uiPriority w:val="99"/>
    <w:unhideWhenUsed/>
    <w:rsid w:val="00CE196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linejuriedshow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tonartistsleague.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OnlineJuriedShows OnlineJuriedShows</dc:creator>
  <cp:keywords/>
  <dc:description/>
  <cp:lastModifiedBy>Kaleigh Pisani</cp:lastModifiedBy>
  <cp:revision>3</cp:revision>
  <dcterms:created xsi:type="dcterms:W3CDTF">2025-12-05T15:44:00Z</dcterms:created>
  <dcterms:modified xsi:type="dcterms:W3CDTF">2025-12-05T15:47:00Z</dcterms:modified>
</cp:coreProperties>
</file>